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ABE84" w14:textId="0284AA88" w:rsidR="00D04506" w:rsidRDefault="00346A66" w:rsidP="00D04506">
      <w:pPr>
        <w:jc w:val="right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Appendix 1</w:t>
      </w:r>
      <w:bookmarkStart w:id="0" w:name="_GoBack"/>
      <w:bookmarkEnd w:id="0"/>
    </w:p>
    <w:p w14:paraId="762BCE3A" w14:textId="77777777" w:rsidR="00D04506" w:rsidRDefault="00D04506" w:rsidP="0012037B">
      <w:pPr>
        <w:rPr>
          <w:rFonts w:cs="Arial"/>
          <w:color w:val="000000" w:themeColor="text1"/>
          <w:szCs w:val="22"/>
        </w:rPr>
      </w:pPr>
    </w:p>
    <w:p w14:paraId="2C8C9CEC" w14:textId="77777777" w:rsidR="0012037B" w:rsidRDefault="0012037B" w:rsidP="0012037B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Cabinet report 20</w:t>
      </w:r>
      <w:r w:rsidRPr="0012037B">
        <w:rPr>
          <w:rFonts w:cs="Arial"/>
          <w:color w:val="000000" w:themeColor="text1"/>
          <w:szCs w:val="22"/>
          <w:vertAlign w:val="superscript"/>
        </w:rPr>
        <w:t>th</w:t>
      </w:r>
      <w:r>
        <w:rPr>
          <w:rFonts w:cs="Arial"/>
          <w:color w:val="000000" w:themeColor="text1"/>
          <w:szCs w:val="22"/>
        </w:rPr>
        <w:t xml:space="preserve"> March 2019</w:t>
      </w:r>
    </w:p>
    <w:p w14:paraId="2C8C9CED" w14:textId="77777777" w:rsidR="0012037B" w:rsidRDefault="0012037B" w:rsidP="0012037B">
      <w:pPr>
        <w:rPr>
          <w:rFonts w:cs="Arial"/>
          <w:color w:val="000000" w:themeColor="text1"/>
          <w:szCs w:val="22"/>
        </w:rPr>
      </w:pPr>
    </w:p>
    <w:p w14:paraId="2C8C9CEE" w14:textId="77777777" w:rsidR="0012037B" w:rsidRDefault="0012037B" w:rsidP="0012037B">
      <w:pPr>
        <w:rPr>
          <w:rFonts w:cs="Arial"/>
          <w:color w:val="000000" w:themeColor="text1"/>
          <w:szCs w:val="22"/>
        </w:rPr>
      </w:pPr>
    </w:p>
    <w:p w14:paraId="2C8C9CEF" w14:textId="77777777" w:rsidR="0012037B" w:rsidRDefault="0012037B" w:rsidP="0012037B">
      <w:pPr>
        <w:rPr>
          <w:rFonts w:cs="Arial"/>
          <w:color w:val="000000" w:themeColor="text1"/>
          <w:szCs w:val="22"/>
        </w:rPr>
      </w:pPr>
      <w:r w:rsidRPr="005F43C5">
        <w:rPr>
          <w:rFonts w:cs="Arial"/>
          <w:color w:val="000000" w:themeColor="text1"/>
          <w:szCs w:val="22"/>
        </w:rPr>
        <w:t xml:space="preserve">Worden Hall </w:t>
      </w:r>
      <w:r>
        <w:rPr>
          <w:rFonts w:cs="Arial"/>
          <w:color w:val="000000" w:themeColor="text1"/>
          <w:szCs w:val="22"/>
        </w:rPr>
        <w:t>Market Investment Opportunity feedback</w:t>
      </w:r>
      <w:r w:rsidRPr="005F43C5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– Appendix 1</w:t>
      </w:r>
    </w:p>
    <w:p w14:paraId="2C8C9CF0" w14:textId="77777777" w:rsidR="0012037B" w:rsidRDefault="0012037B" w:rsidP="0012037B">
      <w:pPr>
        <w:rPr>
          <w:rFonts w:cs="Arial"/>
          <w:color w:val="000000" w:themeColor="text1"/>
          <w:szCs w:val="22"/>
        </w:rPr>
      </w:pPr>
    </w:p>
    <w:p w14:paraId="2C8C9CF1" w14:textId="77777777" w:rsidR="0012037B" w:rsidRDefault="0012037B" w:rsidP="0012037B">
      <w:pPr>
        <w:rPr>
          <w:rFonts w:cs="Arial"/>
          <w:color w:val="000000" w:themeColor="text1"/>
          <w:szCs w:val="22"/>
        </w:rPr>
      </w:pPr>
    </w:p>
    <w:p w14:paraId="2C8C9CF2" w14:textId="77777777" w:rsidR="0012037B" w:rsidRDefault="0012037B" w:rsidP="0012037B">
      <w:pPr>
        <w:rPr>
          <w:rFonts w:ascii="Calibri" w:hAnsi="Calibri"/>
        </w:rPr>
      </w:pPr>
    </w:p>
    <w:p w14:paraId="2C8C9CF3" w14:textId="77777777" w:rsidR="0012037B" w:rsidRDefault="0012037B" w:rsidP="0012037B"/>
    <w:p w14:paraId="2C8C9CF4" w14:textId="77777777" w:rsidR="0012037B" w:rsidRDefault="0012037B" w:rsidP="0012037B">
      <w:pPr>
        <w:rPr>
          <w:rFonts w:cs="Arial"/>
          <w:color w:val="000000" w:themeColor="text1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8C9CF8" wp14:editId="2C8C9CF9">
            <wp:simplePos x="0" y="0"/>
            <wp:positionH relativeFrom="column">
              <wp:posOffset>-190500</wp:posOffset>
            </wp:positionH>
            <wp:positionV relativeFrom="paragraph">
              <wp:posOffset>162560</wp:posOffset>
            </wp:positionV>
            <wp:extent cx="7010400" cy="3100779"/>
            <wp:effectExtent l="0" t="0" r="0" b="4445"/>
            <wp:wrapNone/>
            <wp:docPr id="1" name="Picture 1" descr="cid:image004.png@01D4D7EE.D1EB3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D7EE.D1EB3C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767" cy="310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C9CF5" w14:textId="77777777" w:rsidR="009B5D95" w:rsidRDefault="009B5D95"/>
    <w:p w14:paraId="2C8C9CF6" w14:textId="77777777" w:rsidR="0012037B" w:rsidRDefault="0012037B"/>
    <w:p w14:paraId="2C8C9CF7" w14:textId="77777777" w:rsidR="0012037B" w:rsidRDefault="0012037B"/>
    <w:sectPr w:rsidR="0012037B" w:rsidSect="00120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7B"/>
    <w:rsid w:val="0012037B"/>
    <w:rsid w:val="00346A66"/>
    <w:rsid w:val="009B5D95"/>
    <w:rsid w:val="00D0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9CEC"/>
  <w15:chartTrackingRefBased/>
  <w15:docId w15:val="{99795628-4EBB-404C-BC17-FCCDF23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7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4D7EE.D1EB3C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>South Ribble Borough Council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Peter</dc:creator>
  <cp:keywords/>
  <dc:description/>
  <cp:lastModifiedBy>Lynch, Charlotte</cp:lastModifiedBy>
  <cp:revision>3</cp:revision>
  <dcterms:created xsi:type="dcterms:W3CDTF">2019-03-11T15:01:00Z</dcterms:created>
  <dcterms:modified xsi:type="dcterms:W3CDTF">2019-03-12T14:26:00Z</dcterms:modified>
</cp:coreProperties>
</file>